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30F7" w14:textId="178B65F4" w:rsidR="00F27DF5" w:rsidRDefault="00F27DF5" w:rsidP="00F27DF5">
      <w:pPr>
        <w:jc w:val="center"/>
      </w:pPr>
      <w:r w:rsidRPr="00F27DF5">
        <w:rPr>
          <w:noProof/>
        </w:rPr>
        <w:drawing>
          <wp:inline distT="0" distB="0" distL="0" distR="0" wp14:anchorId="59D2FE68" wp14:editId="2D48369B">
            <wp:extent cx="916554" cy="904804"/>
            <wp:effectExtent l="0" t="0" r="0" b="0"/>
            <wp:docPr id="1603634616" name="Picture 1" descr="A logo of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34616" name="Picture 1" descr="A logo of a train&#10;&#10;AI-generated content may be incorrect."/>
                    <pic:cNvPicPr/>
                  </pic:nvPicPr>
                  <pic:blipFill>
                    <a:blip r:embed="rId9"/>
                    <a:stretch>
                      <a:fillRect/>
                    </a:stretch>
                  </pic:blipFill>
                  <pic:spPr>
                    <a:xfrm>
                      <a:off x="0" y="0"/>
                      <a:ext cx="920872" cy="909067"/>
                    </a:xfrm>
                    <a:prstGeom prst="rect">
                      <a:avLst/>
                    </a:prstGeom>
                  </pic:spPr>
                </pic:pic>
              </a:graphicData>
            </a:graphic>
          </wp:inline>
        </w:drawing>
      </w:r>
    </w:p>
    <w:p w14:paraId="5D1A5F09" w14:textId="77777777" w:rsidR="00F27DF5" w:rsidRDefault="00F27DF5"/>
    <w:p w14:paraId="676F3D8F" w14:textId="6B76BB40" w:rsidR="004B5DA5" w:rsidRPr="005249E6" w:rsidRDefault="004B5DA5" w:rsidP="004B5DA5">
      <w:pPr>
        <w:jc w:val="center"/>
        <w:rPr>
          <w:b/>
          <w:bCs/>
          <w:sz w:val="20"/>
          <w:szCs w:val="22"/>
        </w:rPr>
      </w:pPr>
      <w:r w:rsidRPr="005249E6">
        <w:rPr>
          <w:b/>
          <w:bCs/>
          <w:sz w:val="20"/>
          <w:szCs w:val="22"/>
        </w:rPr>
        <w:t>CENTRAL PLANNING COMMISSION</w:t>
      </w:r>
    </w:p>
    <w:p w14:paraId="56BAA7DB" w14:textId="21605D09" w:rsidR="004B5DA5" w:rsidRPr="005249E6" w:rsidRDefault="0096336B" w:rsidP="004B5DA5">
      <w:pPr>
        <w:jc w:val="center"/>
        <w:rPr>
          <w:b/>
          <w:bCs/>
          <w:sz w:val="20"/>
          <w:szCs w:val="22"/>
        </w:rPr>
      </w:pPr>
      <w:r>
        <w:rPr>
          <w:b/>
          <w:bCs/>
          <w:sz w:val="20"/>
          <w:szCs w:val="22"/>
        </w:rPr>
        <w:t>Regular Meeting</w:t>
      </w:r>
    </w:p>
    <w:p w14:paraId="3CA5C004" w14:textId="007C80FE" w:rsidR="004B5DA5" w:rsidRPr="005249E6" w:rsidRDefault="00FB2C50" w:rsidP="004B5DA5">
      <w:pPr>
        <w:jc w:val="center"/>
        <w:rPr>
          <w:b/>
          <w:bCs/>
          <w:sz w:val="20"/>
          <w:szCs w:val="22"/>
        </w:rPr>
      </w:pPr>
      <w:r>
        <w:rPr>
          <w:b/>
          <w:bCs/>
          <w:sz w:val="20"/>
          <w:szCs w:val="22"/>
        </w:rPr>
        <w:t>January 20</w:t>
      </w:r>
      <w:r w:rsidRPr="00FB2C50">
        <w:rPr>
          <w:b/>
          <w:bCs/>
          <w:sz w:val="20"/>
          <w:szCs w:val="22"/>
          <w:vertAlign w:val="superscript"/>
        </w:rPr>
        <w:t>th</w:t>
      </w:r>
      <w:r>
        <w:rPr>
          <w:b/>
          <w:bCs/>
          <w:sz w:val="20"/>
          <w:szCs w:val="22"/>
        </w:rPr>
        <w:t>, 2026</w:t>
      </w:r>
      <w:r w:rsidR="009C0807">
        <w:rPr>
          <w:b/>
          <w:bCs/>
          <w:sz w:val="20"/>
          <w:szCs w:val="22"/>
        </w:rPr>
        <w:t xml:space="preserve"> – 6:30 PM</w:t>
      </w:r>
    </w:p>
    <w:p w14:paraId="497EE7E9" w14:textId="7B045D2D" w:rsidR="004B5DA5" w:rsidRPr="005249E6" w:rsidRDefault="004B5DA5" w:rsidP="004B5DA5">
      <w:pPr>
        <w:jc w:val="center"/>
        <w:rPr>
          <w:b/>
          <w:bCs/>
          <w:sz w:val="20"/>
          <w:szCs w:val="22"/>
        </w:rPr>
      </w:pPr>
      <w:r w:rsidRPr="005249E6">
        <w:rPr>
          <w:b/>
          <w:bCs/>
          <w:sz w:val="20"/>
          <w:szCs w:val="22"/>
        </w:rPr>
        <w:t>CENTRAL TOWN HALL</w:t>
      </w:r>
    </w:p>
    <w:p w14:paraId="10C6277D" w14:textId="4D064D5F" w:rsidR="004B5DA5" w:rsidRPr="005249E6" w:rsidRDefault="004B5DA5" w:rsidP="004B5DA5">
      <w:pPr>
        <w:jc w:val="center"/>
        <w:rPr>
          <w:b/>
          <w:bCs/>
          <w:sz w:val="20"/>
          <w:szCs w:val="22"/>
        </w:rPr>
      </w:pPr>
      <w:r w:rsidRPr="005249E6">
        <w:rPr>
          <w:b/>
          <w:bCs/>
          <w:sz w:val="20"/>
          <w:szCs w:val="22"/>
        </w:rPr>
        <w:t>1067 WEST MAIN STREET, CENTRAL SC, 29630</w:t>
      </w:r>
    </w:p>
    <w:p w14:paraId="0F5A152C" w14:textId="77777777" w:rsidR="004B5DA5" w:rsidRDefault="004B5DA5" w:rsidP="004B5DA5">
      <w:pPr>
        <w:jc w:val="center"/>
      </w:pPr>
    </w:p>
    <w:p w14:paraId="0A7B05A7" w14:textId="6D1EF741" w:rsidR="004B5DA5" w:rsidRPr="00684BB0" w:rsidRDefault="004B5DA5" w:rsidP="005249E6">
      <w:pPr>
        <w:jc w:val="center"/>
        <w:rPr>
          <w:i/>
          <w:iCs/>
          <w:sz w:val="18"/>
          <w:szCs w:val="18"/>
        </w:rPr>
      </w:pPr>
      <w:r w:rsidRPr="00684BB0">
        <w:rPr>
          <w:i/>
          <w:iCs/>
          <w:sz w:val="18"/>
          <w:szCs w:val="18"/>
        </w:rPr>
        <w:t xml:space="preserve">Disclaimer: Information contained in the “Background Information” section(s) is intended to provide the public with context </w:t>
      </w:r>
      <w:r w:rsidR="00F27DF5" w:rsidRPr="00684BB0">
        <w:rPr>
          <w:i/>
          <w:iCs/>
          <w:sz w:val="18"/>
          <w:szCs w:val="18"/>
        </w:rPr>
        <w:t>regarding</w:t>
      </w:r>
      <w:r w:rsidRPr="00684BB0">
        <w:rPr>
          <w:i/>
          <w:iCs/>
          <w:sz w:val="18"/>
          <w:szCs w:val="18"/>
        </w:rPr>
        <w:t xml:space="preserve"> agenda topics. </w:t>
      </w:r>
      <w:r w:rsidR="005249E6" w:rsidRPr="00684BB0">
        <w:rPr>
          <w:i/>
          <w:iCs/>
          <w:sz w:val="18"/>
          <w:szCs w:val="18"/>
        </w:rPr>
        <w:t>It</w:t>
      </w:r>
      <w:r w:rsidRPr="00684BB0">
        <w:rPr>
          <w:i/>
          <w:iCs/>
          <w:sz w:val="18"/>
          <w:szCs w:val="18"/>
        </w:rPr>
        <w:t xml:space="preserve"> </w:t>
      </w:r>
      <w:r w:rsidR="00F27DF5" w:rsidRPr="00684BB0">
        <w:rPr>
          <w:i/>
          <w:iCs/>
          <w:sz w:val="18"/>
          <w:szCs w:val="18"/>
        </w:rPr>
        <w:t xml:space="preserve">is for </w:t>
      </w:r>
      <w:r w:rsidR="00880EB7" w:rsidRPr="00684BB0">
        <w:rPr>
          <w:i/>
          <w:iCs/>
          <w:sz w:val="18"/>
          <w:szCs w:val="18"/>
        </w:rPr>
        <w:t>informational purposes</w:t>
      </w:r>
      <w:r w:rsidRPr="00684BB0">
        <w:rPr>
          <w:i/>
          <w:iCs/>
          <w:sz w:val="18"/>
          <w:szCs w:val="18"/>
        </w:rPr>
        <w:t xml:space="preserve"> only and </w:t>
      </w:r>
      <w:r w:rsidR="00FC16EE" w:rsidRPr="00684BB0">
        <w:rPr>
          <w:i/>
          <w:iCs/>
          <w:sz w:val="18"/>
          <w:szCs w:val="18"/>
        </w:rPr>
        <w:t>does not</w:t>
      </w:r>
      <w:r w:rsidR="00F27DF5" w:rsidRPr="00684BB0">
        <w:rPr>
          <w:i/>
          <w:iCs/>
          <w:sz w:val="18"/>
          <w:szCs w:val="18"/>
        </w:rPr>
        <w:t xml:space="preserve"> </w:t>
      </w:r>
      <w:r w:rsidR="005249E6" w:rsidRPr="00684BB0">
        <w:rPr>
          <w:i/>
          <w:iCs/>
          <w:sz w:val="18"/>
          <w:szCs w:val="18"/>
        </w:rPr>
        <w:t>represent</w:t>
      </w:r>
      <w:r w:rsidR="00F27DF5" w:rsidRPr="00684BB0">
        <w:rPr>
          <w:i/>
          <w:iCs/>
          <w:sz w:val="18"/>
          <w:szCs w:val="18"/>
        </w:rPr>
        <w:t xml:space="preserve"> an opinion or position</w:t>
      </w:r>
      <w:r w:rsidR="00FC16EE" w:rsidRPr="00684BB0">
        <w:rPr>
          <w:i/>
          <w:iCs/>
          <w:sz w:val="18"/>
          <w:szCs w:val="18"/>
        </w:rPr>
        <w:t xml:space="preserve"> regarding the </w:t>
      </w:r>
      <w:r w:rsidR="002621BE" w:rsidRPr="00684BB0">
        <w:rPr>
          <w:i/>
          <w:iCs/>
          <w:sz w:val="18"/>
          <w:szCs w:val="18"/>
        </w:rPr>
        <w:t>topic</w:t>
      </w:r>
      <w:r w:rsidR="00FC16EE" w:rsidRPr="00684BB0">
        <w:rPr>
          <w:i/>
          <w:iCs/>
          <w:sz w:val="18"/>
          <w:szCs w:val="18"/>
        </w:rPr>
        <w:t xml:space="preserve"> by</w:t>
      </w:r>
      <w:r w:rsidR="00F27DF5" w:rsidRPr="00684BB0">
        <w:rPr>
          <w:i/>
          <w:iCs/>
          <w:sz w:val="18"/>
          <w:szCs w:val="18"/>
        </w:rPr>
        <w:t xml:space="preserve"> the Commission or</w:t>
      </w:r>
      <w:r w:rsidRPr="00684BB0">
        <w:rPr>
          <w:i/>
          <w:iCs/>
          <w:sz w:val="18"/>
          <w:szCs w:val="18"/>
        </w:rPr>
        <w:t xml:space="preserve"> restrict the discussion of the topic by the Commission to the content contained in the section. The Commission </w:t>
      </w:r>
      <w:r w:rsidR="00F27DF5" w:rsidRPr="00684BB0">
        <w:rPr>
          <w:i/>
          <w:iCs/>
          <w:sz w:val="18"/>
          <w:szCs w:val="18"/>
        </w:rPr>
        <w:t>strives to be transparent and keep the public</w:t>
      </w:r>
      <w:r w:rsidRPr="00684BB0">
        <w:rPr>
          <w:i/>
          <w:iCs/>
          <w:sz w:val="18"/>
          <w:szCs w:val="18"/>
        </w:rPr>
        <w:t xml:space="preserve"> informed of the activities of the Commission </w:t>
      </w:r>
      <w:r w:rsidR="00F27DF5" w:rsidRPr="00684BB0">
        <w:rPr>
          <w:i/>
          <w:iCs/>
          <w:sz w:val="18"/>
          <w:szCs w:val="18"/>
        </w:rPr>
        <w:t>so that</w:t>
      </w:r>
      <w:r w:rsidRPr="00684BB0">
        <w:rPr>
          <w:i/>
          <w:iCs/>
          <w:sz w:val="18"/>
          <w:szCs w:val="18"/>
        </w:rPr>
        <w:t xml:space="preserve"> citizens </w:t>
      </w:r>
      <w:r w:rsidR="00F27DF5" w:rsidRPr="00684BB0">
        <w:rPr>
          <w:i/>
          <w:iCs/>
          <w:sz w:val="18"/>
          <w:szCs w:val="18"/>
        </w:rPr>
        <w:t xml:space="preserve">may </w:t>
      </w:r>
      <w:r w:rsidRPr="00684BB0">
        <w:rPr>
          <w:i/>
          <w:iCs/>
          <w:sz w:val="18"/>
          <w:szCs w:val="18"/>
        </w:rPr>
        <w:t xml:space="preserve">be </w:t>
      </w:r>
      <w:r w:rsidR="00F27DF5" w:rsidRPr="00684BB0">
        <w:rPr>
          <w:i/>
          <w:iCs/>
          <w:sz w:val="18"/>
          <w:szCs w:val="18"/>
        </w:rPr>
        <w:t>aware</w:t>
      </w:r>
      <w:r w:rsidRPr="00684BB0">
        <w:rPr>
          <w:i/>
          <w:iCs/>
          <w:sz w:val="18"/>
          <w:szCs w:val="18"/>
        </w:rPr>
        <w:t xml:space="preserve"> when topics under consideration may affect them.</w:t>
      </w:r>
    </w:p>
    <w:p w14:paraId="4A0E4763" w14:textId="77777777" w:rsidR="004B5DA5" w:rsidRPr="00684BB0" w:rsidRDefault="004B5DA5">
      <w:pPr>
        <w:rPr>
          <w:sz w:val="18"/>
          <w:szCs w:val="18"/>
        </w:rPr>
      </w:pPr>
    </w:p>
    <w:p w14:paraId="7F454AFE" w14:textId="77777777" w:rsidR="00F27DF5" w:rsidRPr="00684BB0" w:rsidRDefault="00F27DF5" w:rsidP="00F27DF5">
      <w:pPr>
        <w:pStyle w:val="ListParagraph"/>
        <w:numPr>
          <w:ilvl w:val="0"/>
          <w:numId w:val="1"/>
        </w:numPr>
        <w:rPr>
          <w:sz w:val="18"/>
          <w:szCs w:val="18"/>
        </w:rPr>
      </w:pPr>
      <w:r w:rsidRPr="00684BB0">
        <w:rPr>
          <w:sz w:val="18"/>
          <w:szCs w:val="18"/>
        </w:rPr>
        <w:t>Call to Order</w:t>
      </w:r>
    </w:p>
    <w:p w14:paraId="205AF853" w14:textId="77777777" w:rsidR="00F27DF5" w:rsidRPr="00684BB0" w:rsidRDefault="00F27DF5" w:rsidP="00F27DF5">
      <w:pPr>
        <w:pStyle w:val="ListParagraph"/>
        <w:numPr>
          <w:ilvl w:val="1"/>
          <w:numId w:val="1"/>
        </w:numPr>
        <w:rPr>
          <w:sz w:val="18"/>
          <w:szCs w:val="18"/>
        </w:rPr>
      </w:pPr>
      <w:r w:rsidRPr="00684BB0">
        <w:rPr>
          <w:sz w:val="18"/>
          <w:szCs w:val="18"/>
        </w:rPr>
        <w:t>Attendees present</w:t>
      </w:r>
    </w:p>
    <w:p w14:paraId="46BE2401" w14:textId="77777777" w:rsidR="00F27DF5" w:rsidRPr="00684BB0" w:rsidRDefault="00F27DF5" w:rsidP="00F27DF5">
      <w:pPr>
        <w:pStyle w:val="ListParagraph"/>
        <w:ind w:left="1440"/>
        <w:rPr>
          <w:sz w:val="18"/>
          <w:szCs w:val="18"/>
        </w:rPr>
      </w:pPr>
      <w:r w:rsidRPr="00684BB0">
        <w:rPr>
          <w:sz w:val="18"/>
          <w:szCs w:val="18"/>
        </w:rPr>
        <w:tab/>
        <w:t xml:space="preserve">   </w:t>
      </w:r>
      <w:r w:rsidRPr="00684BB0">
        <w:rPr>
          <w:sz w:val="18"/>
          <w:szCs w:val="18"/>
        </w:rPr>
        <w:tab/>
        <w:t xml:space="preserve">   </w:t>
      </w:r>
    </w:p>
    <w:p w14:paraId="077821B1" w14:textId="77777777" w:rsidR="00F27DF5" w:rsidRPr="00684BB0" w:rsidRDefault="00F27DF5" w:rsidP="00F27DF5">
      <w:pPr>
        <w:pStyle w:val="ListParagraph"/>
        <w:numPr>
          <w:ilvl w:val="0"/>
          <w:numId w:val="1"/>
        </w:numPr>
        <w:rPr>
          <w:sz w:val="18"/>
          <w:szCs w:val="18"/>
        </w:rPr>
      </w:pPr>
      <w:r w:rsidRPr="00684BB0">
        <w:rPr>
          <w:sz w:val="18"/>
          <w:szCs w:val="18"/>
        </w:rPr>
        <w:t>Previous Meeting Minutes Approval</w:t>
      </w:r>
    </w:p>
    <w:p w14:paraId="26B14949" w14:textId="78C66273" w:rsidR="00F27DF5" w:rsidRPr="00684BB0" w:rsidRDefault="00786BED" w:rsidP="00F27DF5">
      <w:pPr>
        <w:pStyle w:val="ListParagraph"/>
        <w:numPr>
          <w:ilvl w:val="1"/>
          <w:numId w:val="1"/>
        </w:numPr>
        <w:rPr>
          <w:sz w:val="18"/>
          <w:szCs w:val="18"/>
        </w:rPr>
      </w:pPr>
      <w:r w:rsidRPr="00684BB0">
        <w:rPr>
          <w:sz w:val="18"/>
          <w:szCs w:val="18"/>
        </w:rPr>
        <w:t xml:space="preserve">November </w:t>
      </w:r>
      <w:r w:rsidR="00C14731" w:rsidRPr="00684BB0">
        <w:rPr>
          <w:sz w:val="18"/>
          <w:szCs w:val="18"/>
        </w:rPr>
        <w:t>18</w:t>
      </w:r>
      <w:r w:rsidR="00C14731" w:rsidRPr="00684BB0">
        <w:rPr>
          <w:sz w:val="18"/>
          <w:szCs w:val="18"/>
          <w:vertAlign w:val="superscript"/>
        </w:rPr>
        <w:t>th</w:t>
      </w:r>
      <w:r w:rsidR="00C14731" w:rsidRPr="00684BB0">
        <w:rPr>
          <w:sz w:val="18"/>
          <w:szCs w:val="18"/>
        </w:rPr>
        <w:t>, 2025</w:t>
      </w:r>
    </w:p>
    <w:p w14:paraId="7A554205" w14:textId="77777777" w:rsidR="00F27DF5" w:rsidRPr="00684BB0" w:rsidRDefault="00F27DF5" w:rsidP="00F27DF5">
      <w:pPr>
        <w:pStyle w:val="ListParagraph"/>
        <w:ind w:left="1440"/>
        <w:rPr>
          <w:sz w:val="18"/>
          <w:szCs w:val="18"/>
        </w:rPr>
      </w:pPr>
    </w:p>
    <w:p w14:paraId="33D2A51D" w14:textId="77777777" w:rsidR="00F27DF5" w:rsidRPr="00684BB0" w:rsidRDefault="00F27DF5" w:rsidP="00F27DF5">
      <w:pPr>
        <w:pStyle w:val="ListParagraph"/>
        <w:numPr>
          <w:ilvl w:val="0"/>
          <w:numId w:val="1"/>
        </w:numPr>
        <w:rPr>
          <w:sz w:val="18"/>
          <w:szCs w:val="18"/>
        </w:rPr>
      </w:pPr>
      <w:r w:rsidRPr="00684BB0">
        <w:rPr>
          <w:sz w:val="18"/>
          <w:szCs w:val="18"/>
        </w:rPr>
        <w:t>New Business</w:t>
      </w:r>
    </w:p>
    <w:p w14:paraId="54936CE7" w14:textId="24191D51" w:rsidR="00F33E4C" w:rsidRPr="00684BB0" w:rsidRDefault="00F33E4C" w:rsidP="00A529B6">
      <w:pPr>
        <w:pStyle w:val="ListParagraph"/>
        <w:numPr>
          <w:ilvl w:val="1"/>
          <w:numId w:val="1"/>
        </w:numPr>
        <w:rPr>
          <w:sz w:val="18"/>
          <w:szCs w:val="18"/>
        </w:rPr>
      </w:pPr>
      <w:r w:rsidRPr="00684BB0">
        <w:rPr>
          <w:sz w:val="18"/>
          <w:szCs w:val="18"/>
        </w:rPr>
        <w:t>Introduction of New Member</w:t>
      </w:r>
    </w:p>
    <w:p w14:paraId="2B0830D6" w14:textId="5F966E52" w:rsidR="00F33E4C" w:rsidRPr="00684BB0" w:rsidRDefault="00F33E4C" w:rsidP="00F33E4C">
      <w:pPr>
        <w:pStyle w:val="ListParagraph"/>
        <w:numPr>
          <w:ilvl w:val="2"/>
          <w:numId w:val="1"/>
        </w:numPr>
        <w:rPr>
          <w:sz w:val="18"/>
          <w:szCs w:val="18"/>
        </w:rPr>
      </w:pPr>
      <w:r w:rsidRPr="00684BB0">
        <w:rPr>
          <w:sz w:val="18"/>
          <w:szCs w:val="18"/>
        </w:rPr>
        <w:t xml:space="preserve">Background Information: A new member has been appointed to the commission by Town Council. </w:t>
      </w:r>
      <w:r w:rsidR="00B63A8E" w:rsidRPr="00684BB0">
        <w:rPr>
          <w:sz w:val="18"/>
          <w:szCs w:val="18"/>
        </w:rPr>
        <w:t xml:space="preserve">The </w:t>
      </w:r>
      <w:r w:rsidR="006A00B0" w:rsidRPr="00684BB0">
        <w:rPr>
          <w:sz w:val="18"/>
          <w:szCs w:val="18"/>
        </w:rPr>
        <w:t xml:space="preserve">members will introduce themselves. </w:t>
      </w:r>
    </w:p>
    <w:p w14:paraId="77192513" w14:textId="3DCF4D9F" w:rsidR="00B63A8E" w:rsidRPr="00684BB0" w:rsidRDefault="00B63A8E" w:rsidP="00B63A8E">
      <w:pPr>
        <w:pStyle w:val="ListParagraph"/>
        <w:numPr>
          <w:ilvl w:val="1"/>
          <w:numId w:val="1"/>
        </w:numPr>
        <w:rPr>
          <w:sz w:val="18"/>
          <w:szCs w:val="18"/>
        </w:rPr>
      </w:pPr>
      <w:r w:rsidRPr="00684BB0">
        <w:rPr>
          <w:sz w:val="18"/>
          <w:szCs w:val="18"/>
        </w:rPr>
        <w:t>Election of Officers</w:t>
      </w:r>
    </w:p>
    <w:p w14:paraId="71706037" w14:textId="05B569DC" w:rsidR="00B63A8E" w:rsidRPr="00684BB0" w:rsidRDefault="00B63A8E" w:rsidP="00B63A8E">
      <w:pPr>
        <w:pStyle w:val="ListParagraph"/>
        <w:numPr>
          <w:ilvl w:val="2"/>
          <w:numId w:val="1"/>
        </w:numPr>
        <w:rPr>
          <w:sz w:val="18"/>
          <w:szCs w:val="18"/>
        </w:rPr>
      </w:pPr>
      <w:r w:rsidRPr="00684BB0">
        <w:rPr>
          <w:sz w:val="18"/>
          <w:szCs w:val="18"/>
        </w:rPr>
        <w:t xml:space="preserve">Background Information: The Commission is required to elect a Chair, Vice Chair, and Secretary at the first meeting of each year. </w:t>
      </w:r>
    </w:p>
    <w:p w14:paraId="1E9C8377" w14:textId="4081F4A6" w:rsidR="00196D18" w:rsidRPr="00684BB0" w:rsidRDefault="0055504C" w:rsidP="00A529B6">
      <w:pPr>
        <w:pStyle w:val="ListParagraph"/>
        <w:numPr>
          <w:ilvl w:val="1"/>
          <w:numId w:val="1"/>
        </w:numPr>
        <w:rPr>
          <w:sz w:val="18"/>
          <w:szCs w:val="18"/>
        </w:rPr>
      </w:pPr>
      <w:r w:rsidRPr="00684BB0">
        <w:rPr>
          <w:sz w:val="18"/>
          <w:szCs w:val="18"/>
        </w:rPr>
        <w:t xml:space="preserve">Comprehensive Plan </w:t>
      </w:r>
      <w:r w:rsidR="00196D18" w:rsidRPr="00684BB0">
        <w:rPr>
          <w:sz w:val="18"/>
          <w:szCs w:val="18"/>
        </w:rPr>
        <w:t>Update to Future Land Use</w:t>
      </w:r>
      <w:r w:rsidR="00FD7CB5" w:rsidRPr="00684BB0">
        <w:rPr>
          <w:sz w:val="18"/>
          <w:szCs w:val="18"/>
        </w:rPr>
        <w:t xml:space="preserve"> Map</w:t>
      </w:r>
    </w:p>
    <w:p w14:paraId="1FD917C2" w14:textId="175D8E32" w:rsidR="0055504C" w:rsidRPr="00684BB0" w:rsidRDefault="00196D18" w:rsidP="00196D18">
      <w:pPr>
        <w:pStyle w:val="ListParagraph"/>
        <w:numPr>
          <w:ilvl w:val="2"/>
          <w:numId w:val="1"/>
        </w:numPr>
        <w:rPr>
          <w:sz w:val="18"/>
          <w:szCs w:val="18"/>
        </w:rPr>
      </w:pPr>
      <w:r w:rsidRPr="00684BB0">
        <w:rPr>
          <w:sz w:val="18"/>
          <w:szCs w:val="18"/>
        </w:rPr>
        <w:t xml:space="preserve">Background Information: Subsequent to previous </w:t>
      </w:r>
      <w:r w:rsidR="00025976" w:rsidRPr="00684BB0">
        <w:rPr>
          <w:sz w:val="18"/>
          <w:szCs w:val="18"/>
        </w:rPr>
        <w:t>r</w:t>
      </w:r>
      <w:r w:rsidRPr="00684BB0">
        <w:rPr>
          <w:sz w:val="18"/>
          <w:szCs w:val="18"/>
        </w:rPr>
        <w:t xml:space="preserve">esolutions </w:t>
      </w:r>
      <w:r w:rsidR="00864E77" w:rsidRPr="00684BB0">
        <w:rPr>
          <w:sz w:val="18"/>
          <w:szCs w:val="18"/>
        </w:rPr>
        <w:t xml:space="preserve">from the Planning Commission, the Town Planner will share </w:t>
      </w:r>
      <w:r w:rsidR="00C77F5C" w:rsidRPr="00684BB0">
        <w:rPr>
          <w:sz w:val="18"/>
          <w:szCs w:val="18"/>
        </w:rPr>
        <w:t xml:space="preserve">draft </w:t>
      </w:r>
      <w:r w:rsidR="00864E77" w:rsidRPr="00684BB0">
        <w:rPr>
          <w:sz w:val="18"/>
          <w:szCs w:val="18"/>
        </w:rPr>
        <w:t>updates regarding the amendment to the Comprehensive Plan</w:t>
      </w:r>
      <w:r w:rsidR="00DF4E71" w:rsidRPr="00684BB0">
        <w:rPr>
          <w:sz w:val="18"/>
          <w:szCs w:val="18"/>
        </w:rPr>
        <w:t>.</w:t>
      </w:r>
      <w:r w:rsidR="00C77F5C" w:rsidRPr="00684BB0">
        <w:rPr>
          <w:sz w:val="18"/>
          <w:szCs w:val="18"/>
        </w:rPr>
        <w:t xml:space="preserve"> </w:t>
      </w:r>
    </w:p>
    <w:p w14:paraId="40E90E39" w14:textId="06829A42" w:rsidR="00FD7CB5" w:rsidRPr="00684BB0" w:rsidRDefault="000D4A73" w:rsidP="00FD7CB5">
      <w:pPr>
        <w:pStyle w:val="ListParagraph"/>
        <w:numPr>
          <w:ilvl w:val="1"/>
          <w:numId w:val="1"/>
        </w:numPr>
        <w:rPr>
          <w:sz w:val="18"/>
          <w:szCs w:val="18"/>
        </w:rPr>
      </w:pPr>
      <w:r w:rsidRPr="00684BB0">
        <w:rPr>
          <w:sz w:val="18"/>
          <w:szCs w:val="18"/>
        </w:rPr>
        <w:t>Unified Development Ordinance Progress</w:t>
      </w:r>
    </w:p>
    <w:p w14:paraId="4E9270BC" w14:textId="1AF10D75" w:rsidR="00D20889" w:rsidRPr="00684BB0" w:rsidRDefault="00D20889" w:rsidP="00D20889">
      <w:pPr>
        <w:pStyle w:val="ListParagraph"/>
        <w:numPr>
          <w:ilvl w:val="2"/>
          <w:numId w:val="1"/>
        </w:numPr>
        <w:rPr>
          <w:sz w:val="18"/>
          <w:szCs w:val="18"/>
        </w:rPr>
      </w:pPr>
      <w:r w:rsidRPr="00684BB0">
        <w:rPr>
          <w:sz w:val="18"/>
          <w:szCs w:val="18"/>
        </w:rPr>
        <w:t>Background Information: The Town Planner will provide an update on the progress of the Unified Development Ordinance</w:t>
      </w:r>
      <w:r w:rsidR="00DD55E6" w:rsidRPr="00684BB0">
        <w:rPr>
          <w:sz w:val="18"/>
          <w:szCs w:val="18"/>
        </w:rPr>
        <w:t xml:space="preserve"> (UDO)</w:t>
      </w:r>
      <w:r w:rsidR="00B1436E" w:rsidRPr="00684BB0">
        <w:rPr>
          <w:sz w:val="18"/>
          <w:szCs w:val="18"/>
        </w:rPr>
        <w:t xml:space="preserve">. The Commission is expected to </w:t>
      </w:r>
      <w:r w:rsidR="003B3B3D" w:rsidRPr="00684BB0">
        <w:rPr>
          <w:sz w:val="18"/>
          <w:szCs w:val="18"/>
        </w:rPr>
        <w:t>discuss</w:t>
      </w:r>
      <w:r w:rsidR="00B1436E" w:rsidRPr="00684BB0">
        <w:rPr>
          <w:sz w:val="18"/>
          <w:szCs w:val="18"/>
        </w:rPr>
        <w:t xml:space="preserve"> ways that the public can be </w:t>
      </w:r>
      <w:r w:rsidR="00F54A9D" w:rsidRPr="00684BB0">
        <w:rPr>
          <w:sz w:val="18"/>
          <w:szCs w:val="18"/>
        </w:rPr>
        <w:t xml:space="preserve">educated and </w:t>
      </w:r>
      <w:r w:rsidR="00B1436E" w:rsidRPr="00684BB0">
        <w:rPr>
          <w:sz w:val="18"/>
          <w:szCs w:val="18"/>
        </w:rPr>
        <w:t xml:space="preserve">engaged to provide direct </w:t>
      </w:r>
      <w:r w:rsidR="003B3B3D" w:rsidRPr="00684BB0">
        <w:rPr>
          <w:sz w:val="18"/>
          <w:szCs w:val="18"/>
        </w:rPr>
        <w:t>feedback</w:t>
      </w:r>
      <w:r w:rsidR="00B1436E" w:rsidRPr="00684BB0">
        <w:rPr>
          <w:sz w:val="18"/>
          <w:szCs w:val="18"/>
        </w:rPr>
        <w:t xml:space="preserve"> into the </w:t>
      </w:r>
      <w:r w:rsidR="003B3B3D" w:rsidRPr="00684BB0">
        <w:rPr>
          <w:sz w:val="18"/>
          <w:szCs w:val="18"/>
        </w:rPr>
        <w:t xml:space="preserve">draft </w:t>
      </w:r>
      <w:r w:rsidR="00B1436E" w:rsidRPr="00684BB0">
        <w:rPr>
          <w:sz w:val="18"/>
          <w:szCs w:val="18"/>
        </w:rPr>
        <w:t>ordinance</w:t>
      </w:r>
      <w:r w:rsidR="00F54A9D" w:rsidRPr="00684BB0">
        <w:rPr>
          <w:sz w:val="18"/>
          <w:szCs w:val="18"/>
        </w:rPr>
        <w:t xml:space="preserve">. </w:t>
      </w:r>
    </w:p>
    <w:p w14:paraId="253AE0C7" w14:textId="410274E4" w:rsidR="00DD55E6" w:rsidRPr="00684BB0" w:rsidRDefault="00EA0878" w:rsidP="00DD55E6">
      <w:pPr>
        <w:pStyle w:val="ListParagraph"/>
        <w:numPr>
          <w:ilvl w:val="1"/>
          <w:numId w:val="1"/>
        </w:numPr>
        <w:rPr>
          <w:sz w:val="18"/>
          <w:szCs w:val="18"/>
        </w:rPr>
      </w:pPr>
      <w:r w:rsidRPr="00684BB0">
        <w:rPr>
          <w:sz w:val="18"/>
          <w:szCs w:val="18"/>
        </w:rPr>
        <w:t>Preliminary Plan Review</w:t>
      </w:r>
      <w:r w:rsidR="00D53342" w:rsidRPr="00684BB0">
        <w:rPr>
          <w:sz w:val="18"/>
          <w:szCs w:val="18"/>
        </w:rPr>
        <w:t xml:space="preserve"> for Development </w:t>
      </w:r>
    </w:p>
    <w:p w14:paraId="742F62BC" w14:textId="1269EB8C" w:rsidR="007E6CB7" w:rsidRPr="00684BB0" w:rsidRDefault="00F5777D" w:rsidP="007E6CB7">
      <w:pPr>
        <w:pStyle w:val="ListParagraph"/>
        <w:numPr>
          <w:ilvl w:val="2"/>
          <w:numId w:val="1"/>
        </w:numPr>
        <w:rPr>
          <w:sz w:val="18"/>
          <w:szCs w:val="18"/>
        </w:rPr>
      </w:pPr>
      <w:r w:rsidRPr="00684BB0">
        <w:rPr>
          <w:sz w:val="18"/>
          <w:szCs w:val="18"/>
        </w:rPr>
        <w:t xml:space="preserve">Background Information: </w:t>
      </w:r>
      <w:r w:rsidR="00CD5E08" w:rsidRPr="00684BB0">
        <w:rPr>
          <w:sz w:val="18"/>
          <w:szCs w:val="18"/>
        </w:rPr>
        <w:t>The Planning Commission will review a</w:t>
      </w:r>
      <w:r w:rsidR="00137C69" w:rsidRPr="00684BB0">
        <w:rPr>
          <w:sz w:val="18"/>
          <w:szCs w:val="18"/>
        </w:rPr>
        <w:t>n edited</w:t>
      </w:r>
      <w:r w:rsidR="00CD5E08" w:rsidRPr="00684BB0">
        <w:rPr>
          <w:sz w:val="18"/>
          <w:szCs w:val="18"/>
        </w:rPr>
        <w:t xml:space="preserve"> Preliminary Plan submitted by a landowner for a development at the intersections of Pepper Street,</w:t>
      </w:r>
      <w:r w:rsidR="00F02EDC" w:rsidRPr="00684BB0">
        <w:rPr>
          <w:sz w:val="18"/>
          <w:szCs w:val="18"/>
        </w:rPr>
        <w:t xml:space="preserve"> Aiken Street and Tarrant Street. The Planning Commission has reviewed a previous plan for this site and </w:t>
      </w:r>
      <w:r w:rsidR="00873009" w:rsidRPr="00684BB0">
        <w:rPr>
          <w:sz w:val="18"/>
          <w:szCs w:val="18"/>
        </w:rPr>
        <w:t>denied it</w:t>
      </w:r>
      <w:r w:rsidR="00F02EDC" w:rsidRPr="00684BB0">
        <w:rPr>
          <w:sz w:val="18"/>
          <w:szCs w:val="18"/>
        </w:rPr>
        <w:t xml:space="preserve">, noting </w:t>
      </w:r>
      <w:r w:rsidR="00137C69" w:rsidRPr="00684BB0">
        <w:rPr>
          <w:sz w:val="18"/>
          <w:szCs w:val="18"/>
        </w:rPr>
        <w:t>that changes were required</w:t>
      </w:r>
      <w:r w:rsidR="00873009" w:rsidRPr="00684BB0">
        <w:rPr>
          <w:sz w:val="18"/>
          <w:szCs w:val="18"/>
        </w:rPr>
        <w:t xml:space="preserve"> to be compliant with the Zoning and LDR ordinances. </w:t>
      </w:r>
    </w:p>
    <w:p w14:paraId="76C4D074" w14:textId="7F5F4B64" w:rsidR="007E6CB7" w:rsidRPr="00684BB0" w:rsidRDefault="007E6CB7" w:rsidP="007E6CB7">
      <w:pPr>
        <w:pStyle w:val="ListParagraph"/>
        <w:numPr>
          <w:ilvl w:val="2"/>
          <w:numId w:val="1"/>
        </w:numPr>
        <w:rPr>
          <w:sz w:val="18"/>
          <w:szCs w:val="18"/>
        </w:rPr>
      </w:pPr>
      <w:r w:rsidRPr="00684BB0">
        <w:rPr>
          <w:sz w:val="18"/>
          <w:szCs w:val="18"/>
        </w:rPr>
        <w:t xml:space="preserve">Presentation </w:t>
      </w:r>
    </w:p>
    <w:p w14:paraId="6D7CFB39" w14:textId="0842AE8E" w:rsidR="007E6CB7" w:rsidRPr="00684BB0" w:rsidRDefault="007E6CB7" w:rsidP="007E6CB7">
      <w:pPr>
        <w:pStyle w:val="ListParagraph"/>
        <w:numPr>
          <w:ilvl w:val="2"/>
          <w:numId w:val="1"/>
        </w:numPr>
        <w:rPr>
          <w:sz w:val="18"/>
          <w:szCs w:val="18"/>
        </w:rPr>
      </w:pPr>
      <w:r w:rsidRPr="00684BB0">
        <w:rPr>
          <w:sz w:val="18"/>
          <w:szCs w:val="18"/>
        </w:rPr>
        <w:t>Staff Report</w:t>
      </w:r>
    </w:p>
    <w:p w14:paraId="0C76CD99" w14:textId="3D3873B2" w:rsidR="007E6CB7" w:rsidRPr="00684BB0" w:rsidRDefault="007E6CB7" w:rsidP="007E6CB7">
      <w:pPr>
        <w:pStyle w:val="ListParagraph"/>
        <w:numPr>
          <w:ilvl w:val="2"/>
          <w:numId w:val="1"/>
        </w:numPr>
        <w:rPr>
          <w:sz w:val="18"/>
          <w:szCs w:val="18"/>
        </w:rPr>
      </w:pPr>
      <w:r w:rsidRPr="00684BB0">
        <w:rPr>
          <w:sz w:val="18"/>
          <w:szCs w:val="18"/>
        </w:rPr>
        <w:t xml:space="preserve">Public Comment – the chairman will provide rules for public comment. </w:t>
      </w:r>
    </w:p>
    <w:p w14:paraId="2211A14C" w14:textId="02BFC0B2" w:rsidR="007E6CB7" w:rsidRPr="00684BB0" w:rsidRDefault="007E6CB7" w:rsidP="007E6CB7">
      <w:pPr>
        <w:pStyle w:val="ListParagraph"/>
        <w:numPr>
          <w:ilvl w:val="2"/>
          <w:numId w:val="1"/>
        </w:numPr>
        <w:rPr>
          <w:sz w:val="18"/>
          <w:szCs w:val="18"/>
        </w:rPr>
      </w:pPr>
      <w:r w:rsidRPr="00684BB0">
        <w:rPr>
          <w:sz w:val="18"/>
          <w:szCs w:val="18"/>
        </w:rPr>
        <w:t xml:space="preserve">Planning Commission Vote </w:t>
      </w:r>
    </w:p>
    <w:p w14:paraId="5C522FF9" w14:textId="509908F0" w:rsidR="007E6CB7" w:rsidRPr="00684BB0" w:rsidRDefault="00917CAE" w:rsidP="007E6CB7">
      <w:pPr>
        <w:pStyle w:val="ListParagraph"/>
        <w:numPr>
          <w:ilvl w:val="1"/>
          <w:numId w:val="1"/>
        </w:numPr>
        <w:rPr>
          <w:sz w:val="18"/>
          <w:szCs w:val="18"/>
        </w:rPr>
      </w:pPr>
      <w:r w:rsidRPr="00684BB0">
        <w:rPr>
          <w:sz w:val="18"/>
          <w:szCs w:val="18"/>
        </w:rPr>
        <w:t>Parking Lot Materials in Neighborhood Commercial</w:t>
      </w:r>
    </w:p>
    <w:p w14:paraId="30E46D2A" w14:textId="23AEB48D" w:rsidR="00917CAE" w:rsidRPr="00684BB0" w:rsidRDefault="00917CAE" w:rsidP="00917CAE">
      <w:pPr>
        <w:pStyle w:val="ListParagraph"/>
        <w:numPr>
          <w:ilvl w:val="2"/>
          <w:numId w:val="1"/>
        </w:numPr>
        <w:rPr>
          <w:sz w:val="18"/>
          <w:szCs w:val="18"/>
        </w:rPr>
      </w:pPr>
      <w:r w:rsidRPr="00684BB0">
        <w:rPr>
          <w:sz w:val="18"/>
          <w:szCs w:val="18"/>
        </w:rPr>
        <w:t xml:space="preserve">Background Information: The Planning Commission has been asked to discuss allowable materials for parking lots in the Neighborhood Commercial zone. This feedback may be incorporated into the future UDO which is under development. </w:t>
      </w:r>
    </w:p>
    <w:p w14:paraId="3B27BFFA" w14:textId="77777777" w:rsidR="00AB1B49" w:rsidRPr="00684BB0" w:rsidRDefault="00AB1B49" w:rsidP="00C76E45">
      <w:pPr>
        <w:pStyle w:val="ListParagraph"/>
        <w:rPr>
          <w:sz w:val="18"/>
          <w:szCs w:val="18"/>
        </w:rPr>
      </w:pPr>
    </w:p>
    <w:p w14:paraId="186AB5C3" w14:textId="07C567B2" w:rsidR="00F27DF5" w:rsidRPr="00684BB0" w:rsidRDefault="002D3209" w:rsidP="000010DA">
      <w:pPr>
        <w:pStyle w:val="ListParagraph"/>
        <w:numPr>
          <w:ilvl w:val="0"/>
          <w:numId w:val="1"/>
        </w:numPr>
        <w:rPr>
          <w:sz w:val="18"/>
          <w:szCs w:val="18"/>
        </w:rPr>
      </w:pPr>
      <w:r w:rsidRPr="00684BB0">
        <w:rPr>
          <w:sz w:val="18"/>
          <w:szCs w:val="18"/>
        </w:rPr>
        <w:t>Zoning Administrator</w:t>
      </w:r>
      <w:r w:rsidR="00F27DF5" w:rsidRPr="00684BB0">
        <w:rPr>
          <w:sz w:val="18"/>
          <w:szCs w:val="18"/>
        </w:rPr>
        <w:t xml:space="preserve"> Updates</w:t>
      </w:r>
    </w:p>
    <w:p w14:paraId="50CBB15C" w14:textId="5168213B" w:rsidR="00F27DF5" w:rsidRPr="00684BB0" w:rsidRDefault="00F27DF5" w:rsidP="000010DA">
      <w:pPr>
        <w:pStyle w:val="ListParagraph"/>
        <w:numPr>
          <w:ilvl w:val="1"/>
          <w:numId w:val="1"/>
        </w:numPr>
        <w:rPr>
          <w:sz w:val="18"/>
          <w:szCs w:val="18"/>
        </w:rPr>
      </w:pPr>
      <w:r w:rsidRPr="00684BB0">
        <w:rPr>
          <w:sz w:val="18"/>
          <w:szCs w:val="18"/>
        </w:rPr>
        <w:t xml:space="preserve">Background Information: The </w:t>
      </w:r>
      <w:r w:rsidR="002D3209" w:rsidRPr="00684BB0">
        <w:rPr>
          <w:sz w:val="18"/>
          <w:szCs w:val="18"/>
        </w:rPr>
        <w:t>Commission</w:t>
      </w:r>
      <w:r w:rsidRPr="00684BB0">
        <w:rPr>
          <w:sz w:val="18"/>
          <w:szCs w:val="18"/>
        </w:rPr>
        <w:t xml:space="preserve"> will ask for updates regarding various </w:t>
      </w:r>
      <w:r w:rsidR="0014185E" w:rsidRPr="00684BB0">
        <w:rPr>
          <w:sz w:val="18"/>
          <w:szCs w:val="18"/>
        </w:rPr>
        <w:t>activities</w:t>
      </w:r>
      <w:r w:rsidRPr="00684BB0">
        <w:rPr>
          <w:sz w:val="18"/>
          <w:szCs w:val="18"/>
        </w:rPr>
        <w:t xml:space="preserve"> within the Town </w:t>
      </w:r>
      <w:r w:rsidR="00203E74" w:rsidRPr="00684BB0">
        <w:rPr>
          <w:sz w:val="18"/>
          <w:szCs w:val="18"/>
        </w:rPr>
        <w:t xml:space="preserve">including any ongoing development </w:t>
      </w:r>
      <w:r w:rsidRPr="00684BB0">
        <w:rPr>
          <w:sz w:val="18"/>
          <w:szCs w:val="18"/>
        </w:rPr>
        <w:t>project</w:t>
      </w:r>
      <w:r w:rsidR="00203E74" w:rsidRPr="00684BB0">
        <w:rPr>
          <w:sz w:val="18"/>
          <w:szCs w:val="18"/>
        </w:rPr>
        <w:t>s</w:t>
      </w:r>
      <w:r w:rsidRPr="00684BB0">
        <w:rPr>
          <w:sz w:val="18"/>
          <w:szCs w:val="18"/>
        </w:rPr>
        <w:t xml:space="preserve"> and any enforcement actions or any zoning-related citizen complaints received by the Zoning Administrator. </w:t>
      </w:r>
    </w:p>
    <w:p w14:paraId="5D3BD557" w14:textId="1CF629DB" w:rsidR="00CF467E" w:rsidRPr="00684BB0" w:rsidRDefault="00CF467E" w:rsidP="00833433">
      <w:pPr>
        <w:pStyle w:val="ListParagraph"/>
        <w:numPr>
          <w:ilvl w:val="3"/>
          <w:numId w:val="1"/>
        </w:numPr>
        <w:rPr>
          <w:sz w:val="18"/>
          <w:szCs w:val="18"/>
        </w:rPr>
      </w:pPr>
      <w:r w:rsidRPr="00684BB0">
        <w:rPr>
          <w:sz w:val="18"/>
          <w:szCs w:val="18"/>
        </w:rPr>
        <w:t>Development projects underway</w:t>
      </w:r>
    </w:p>
    <w:p w14:paraId="2F4A22A2" w14:textId="6FAD0F96" w:rsidR="002C6B2B" w:rsidRPr="00684BB0" w:rsidRDefault="002C6B2B" w:rsidP="00833433">
      <w:pPr>
        <w:pStyle w:val="ListParagraph"/>
        <w:numPr>
          <w:ilvl w:val="3"/>
          <w:numId w:val="1"/>
        </w:numPr>
        <w:rPr>
          <w:sz w:val="18"/>
          <w:szCs w:val="18"/>
        </w:rPr>
      </w:pPr>
      <w:r w:rsidRPr="00684BB0">
        <w:rPr>
          <w:sz w:val="18"/>
          <w:szCs w:val="18"/>
        </w:rPr>
        <w:t>Non-Conforming Signs</w:t>
      </w:r>
    </w:p>
    <w:p w14:paraId="2D5325C7" w14:textId="77777777" w:rsidR="007736C7" w:rsidRPr="00684BB0" w:rsidRDefault="007736C7" w:rsidP="007736C7">
      <w:pPr>
        <w:pStyle w:val="ListParagraph"/>
        <w:rPr>
          <w:sz w:val="18"/>
          <w:szCs w:val="18"/>
        </w:rPr>
      </w:pPr>
    </w:p>
    <w:p w14:paraId="2E127EE8" w14:textId="2F83793C" w:rsidR="00F27DF5" w:rsidRPr="00684BB0" w:rsidRDefault="00F27DF5" w:rsidP="00F27DF5">
      <w:pPr>
        <w:pStyle w:val="ListParagraph"/>
        <w:numPr>
          <w:ilvl w:val="0"/>
          <w:numId w:val="1"/>
        </w:numPr>
        <w:rPr>
          <w:sz w:val="18"/>
          <w:szCs w:val="18"/>
        </w:rPr>
      </w:pPr>
      <w:r w:rsidRPr="00684BB0">
        <w:rPr>
          <w:sz w:val="18"/>
          <w:szCs w:val="18"/>
        </w:rPr>
        <w:t>Wrap-Up Items</w:t>
      </w:r>
    </w:p>
    <w:p w14:paraId="52D89A0E" w14:textId="264858C3" w:rsidR="00F27DF5" w:rsidRPr="00684BB0" w:rsidRDefault="00F27DF5" w:rsidP="00F27DF5">
      <w:pPr>
        <w:pStyle w:val="ListParagraph"/>
        <w:numPr>
          <w:ilvl w:val="1"/>
          <w:numId w:val="1"/>
        </w:numPr>
        <w:rPr>
          <w:sz w:val="18"/>
          <w:szCs w:val="18"/>
        </w:rPr>
      </w:pPr>
      <w:r w:rsidRPr="00684BB0">
        <w:rPr>
          <w:sz w:val="18"/>
          <w:szCs w:val="18"/>
        </w:rPr>
        <w:t>Next Regular Meeting – Tuesday</w:t>
      </w:r>
      <w:r w:rsidR="00AC05BC" w:rsidRPr="00684BB0">
        <w:rPr>
          <w:sz w:val="18"/>
          <w:szCs w:val="18"/>
        </w:rPr>
        <w:t xml:space="preserve">, February </w:t>
      </w:r>
      <w:r w:rsidR="00F33E4C" w:rsidRPr="00684BB0">
        <w:rPr>
          <w:sz w:val="18"/>
          <w:szCs w:val="18"/>
        </w:rPr>
        <w:t>17</w:t>
      </w:r>
      <w:r w:rsidR="00F33E4C" w:rsidRPr="00684BB0">
        <w:rPr>
          <w:sz w:val="18"/>
          <w:szCs w:val="18"/>
          <w:vertAlign w:val="superscript"/>
        </w:rPr>
        <w:t>th</w:t>
      </w:r>
      <w:r w:rsidR="00F33E4C" w:rsidRPr="00684BB0">
        <w:rPr>
          <w:sz w:val="18"/>
          <w:szCs w:val="18"/>
        </w:rPr>
        <w:t>, 2026</w:t>
      </w:r>
    </w:p>
    <w:p w14:paraId="7D4FE090" w14:textId="77777777" w:rsidR="00442052" w:rsidRPr="00684BB0" w:rsidRDefault="00442052" w:rsidP="00442052">
      <w:pPr>
        <w:pStyle w:val="ListParagraph"/>
        <w:rPr>
          <w:sz w:val="18"/>
          <w:szCs w:val="18"/>
        </w:rPr>
      </w:pPr>
    </w:p>
    <w:p w14:paraId="464623EA" w14:textId="459196B8" w:rsidR="00F27DF5" w:rsidRPr="00684BB0" w:rsidRDefault="00F27DF5" w:rsidP="00F27DF5">
      <w:pPr>
        <w:pStyle w:val="ListParagraph"/>
        <w:numPr>
          <w:ilvl w:val="0"/>
          <w:numId w:val="1"/>
        </w:numPr>
        <w:rPr>
          <w:sz w:val="18"/>
          <w:szCs w:val="18"/>
        </w:rPr>
      </w:pPr>
      <w:r w:rsidRPr="00684BB0">
        <w:rPr>
          <w:sz w:val="18"/>
          <w:szCs w:val="18"/>
        </w:rPr>
        <w:t>Adjourn</w:t>
      </w:r>
    </w:p>
    <w:sectPr w:rsidR="00F27DF5" w:rsidRPr="00684BB0" w:rsidSect="00F27D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60D93"/>
    <w:multiLevelType w:val="hybridMultilevel"/>
    <w:tmpl w:val="D2686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98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A5"/>
    <w:rsid w:val="000010DA"/>
    <w:rsid w:val="00003F84"/>
    <w:rsid w:val="000150E0"/>
    <w:rsid w:val="00015F39"/>
    <w:rsid w:val="00025976"/>
    <w:rsid w:val="000322C9"/>
    <w:rsid w:val="0003474D"/>
    <w:rsid w:val="00041563"/>
    <w:rsid w:val="00066FC2"/>
    <w:rsid w:val="00081F7A"/>
    <w:rsid w:val="0008369A"/>
    <w:rsid w:val="000900F6"/>
    <w:rsid w:val="00092AB0"/>
    <w:rsid w:val="000A246A"/>
    <w:rsid w:val="000A3284"/>
    <w:rsid w:val="000A5983"/>
    <w:rsid w:val="000C09FD"/>
    <w:rsid w:val="000C47E7"/>
    <w:rsid w:val="000D4A73"/>
    <w:rsid w:val="000E3989"/>
    <w:rsid w:val="000F4AFE"/>
    <w:rsid w:val="000F664A"/>
    <w:rsid w:val="00107833"/>
    <w:rsid w:val="00113089"/>
    <w:rsid w:val="00122DAB"/>
    <w:rsid w:val="001253C0"/>
    <w:rsid w:val="00126C72"/>
    <w:rsid w:val="0013728F"/>
    <w:rsid w:val="00137C69"/>
    <w:rsid w:val="0014185E"/>
    <w:rsid w:val="00143B6B"/>
    <w:rsid w:val="001476D0"/>
    <w:rsid w:val="00157A59"/>
    <w:rsid w:val="001608E6"/>
    <w:rsid w:val="00166929"/>
    <w:rsid w:val="00166B21"/>
    <w:rsid w:val="00182B10"/>
    <w:rsid w:val="00196D18"/>
    <w:rsid w:val="001A5288"/>
    <w:rsid w:val="001A6C95"/>
    <w:rsid w:val="001A74E3"/>
    <w:rsid w:val="001B13F7"/>
    <w:rsid w:val="001D1458"/>
    <w:rsid w:val="001D2115"/>
    <w:rsid w:val="001E1508"/>
    <w:rsid w:val="001E452F"/>
    <w:rsid w:val="0020031C"/>
    <w:rsid w:val="0020383C"/>
    <w:rsid w:val="0020387D"/>
    <w:rsid w:val="00203E74"/>
    <w:rsid w:val="00207C81"/>
    <w:rsid w:val="0022634F"/>
    <w:rsid w:val="00240420"/>
    <w:rsid w:val="00242348"/>
    <w:rsid w:val="00243725"/>
    <w:rsid w:val="00252EF4"/>
    <w:rsid w:val="002607D7"/>
    <w:rsid w:val="002621BE"/>
    <w:rsid w:val="002663BA"/>
    <w:rsid w:val="0028668C"/>
    <w:rsid w:val="0029578F"/>
    <w:rsid w:val="0029636B"/>
    <w:rsid w:val="00297701"/>
    <w:rsid w:val="002A44EE"/>
    <w:rsid w:val="002C1FB7"/>
    <w:rsid w:val="002C6B2B"/>
    <w:rsid w:val="002D0525"/>
    <w:rsid w:val="002D2DBC"/>
    <w:rsid w:val="002D3209"/>
    <w:rsid w:val="002E3EB0"/>
    <w:rsid w:val="002E7F68"/>
    <w:rsid w:val="002F186A"/>
    <w:rsid w:val="00300409"/>
    <w:rsid w:val="003345F5"/>
    <w:rsid w:val="0034505D"/>
    <w:rsid w:val="0034514C"/>
    <w:rsid w:val="00347956"/>
    <w:rsid w:val="0036094F"/>
    <w:rsid w:val="003625A1"/>
    <w:rsid w:val="003A7CDB"/>
    <w:rsid w:val="003B3B3D"/>
    <w:rsid w:val="003B56B2"/>
    <w:rsid w:val="003B56FD"/>
    <w:rsid w:val="003C215A"/>
    <w:rsid w:val="003C4449"/>
    <w:rsid w:val="003C676E"/>
    <w:rsid w:val="003C7D5E"/>
    <w:rsid w:val="003F7075"/>
    <w:rsid w:val="00404E49"/>
    <w:rsid w:val="0041657E"/>
    <w:rsid w:val="00417528"/>
    <w:rsid w:val="004241D9"/>
    <w:rsid w:val="0043374C"/>
    <w:rsid w:val="00442052"/>
    <w:rsid w:val="0045099A"/>
    <w:rsid w:val="00487E91"/>
    <w:rsid w:val="004A112C"/>
    <w:rsid w:val="004B03BA"/>
    <w:rsid w:val="004B04EB"/>
    <w:rsid w:val="004B42A2"/>
    <w:rsid w:val="004B55A2"/>
    <w:rsid w:val="004B5DA5"/>
    <w:rsid w:val="004C396E"/>
    <w:rsid w:val="004C3EE0"/>
    <w:rsid w:val="004C42F5"/>
    <w:rsid w:val="004C70E2"/>
    <w:rsid w:val="004D59AC"/>
    <w:rsid w:val="004F2E14"/>
    <w:rsid w:val="004F3AEA"/>
    <w:rsid w:val="00511BED"/>
    <w:rsid w:val="00516A9A"/>
    <w:rsid w:val="00517CAF"/>
    <w:rsid w:val="005249E6"/>
    <w:rsid w:val="00526D73"/>
    <w:rsid w:val="00527FF3"/>
    <w:rsid w:val="00532117"/>
    <w:rsid w:val="00532D26"/>
    <w:rsid w:val="0054781F"/>
    <w:rsid w:val="00552945"/>
    <w:rsid w:val="0055504C"/>
    <w:rsid w:val="00557BEB"/>
    <w:rsid w:val="00572023"/>
    <w:rsid w:val="00590F5B"/>
    <w:rsid w:val="00594379"/>
    <w:rsid w:val="005A5554"/>
    <w:rsid w:val="005B2315"/>
    <w:rsid w:val="005C2CCE"/>
    <w:rsid w:val="005D6E51"/>
    <w:rsid w:val="005F2E29"/>
    <w:rsid w:val="00601432"/>
    <w:rsid w:val="00604676"/>
    <w:rsid w:val="00604848"/>
    <w:rsid w:val="0061067A"/>
    <w:rsid w:val="00611326"/>
    <w:rsid w:val="00625658"/>
    <w:rsid w:val="00643753"/>
    <w:rsid w:val="006522EB"/>
    <w:rsid w:val="00652B57"/>
    <w:rsid w:val="00677EA7"/>
    <w:rsid w:val="00680024"/>
    <w:rsid w:val="00684BB0"/>
    <w:rsid w:val="00687272"/>
    <w:rsid w:val="00691AED"/>
    <w:rsid w:val="00695B16"/>
    <w:rsid w:val="006965DD"/>
    <w:rsid w:val="006A00B0"/>
    <w:rsid w:val="006B0495"/>
    <w:rsid w:val="006B17CF"/>
    <w:rsid w:val="006C3F65"/>
    <w:rsid w:val="006D59AD"/>
    <w:rsid w:val="006E05BE"/>
    <w:rsid w:val="007020C5"/>
    <w:rsid w:val="00702548"/>
    <w:rsid w:val="00707EA4"/>
    <w:rsid w:val="00710A88"/>
    <w:rsid w:val="0071683C"/>
    <w:rsid w:val="00716F43"/>
    <w:rsid w:val="0072315F"/>
    <w:rsid w:val="007306D3"/>
    <w:rsid w:val="0073125D"/>
    <w:rsid w:val="00750EC8"/>
    <w:rsid w:val="00767210"/>
    <w:rsid w:val="007736C7"/>
    <w:rsid w:val="007754F2"/>
    <w:rsid w:val="00776DA3"/>
    <w:rsid w:val="00786BED"/>
    <w:rsid w:val="007906DC"/>
    <w:rsid w:val="007A0E35"/>
    <w:rsid w:val="007B7CF6"/>
    <w:rsid w:val="007C1EBB"/>
    <w:rsid w:val="007C245F"/>
    <w:rsid w:val="007C2CE3"/>
    <w:rsid w:val="007D5FF4"/>
    <w:rsid w:val="007D7046"/>
    <w:rsid w:val="007E2CCF"/>
    <w:rsid w:val="007E627C"/>
    <w:rsid w:val="007E6CB7"/>
    <w:rsid w:val="007E731D"/>
    <w:rsid w:val="007F71DB"/>
    <w:rsid w:val="0080059B"/>
    <w:rsid w:val="00810129"/>
    <w:rsid w:val="00816C4B"/>
    <w:rsid w:val="00824167"/>
    <w:rsid w:val="00833433"/>
    <w:rsid w:val="008363CC"/>
    <w:rsid w:val="0084607E"/>
    <w:rsid w:val="00846C13"/>
    <w:rsid w:val="00853C88"/>
    <w:rsid w:val="00864E77"/>
    <w:rsid w:val="00873009"/>
    <w:rsid w:val="00873682"/>
    <w:rsid w:val="008775D1"/>
    <w:rsid w:val="00880EB7"/>
    <w:rsid w:val="00887325"/>
    <w:rsid w:val="00894BCE"/>
    <w:rsid w:val="008A2520"/>
    <w:rsid w:val="008B1BEC"/>
    <w:rsid w:val="008B407A"/>
    <w:rsid w:val="008C5276"/>
    <w:rsid w:val="008D0681"/>
    <w:rsid w:val="008F16F1"/>
    <w:rsid w:val="008F5E82"/>
    <w:rsid w:val="00900CBC"/>
    <w:rsid w:val="009100F5"/>
    <w:rsid w:val="00917CAE"/>
    <w:rsid w:val="009262D3"/>
    <w:rsid w:val="00934096"/>
    <w:rsid w:val="0093444C"/>
    <w:rsid w:val="0093558C"/>
    <w:rsid w:val="00953B6F"/>
    <w:rsid w:val="00953C77"/>
    <w:rsid w:val="00954E49"/>
    <w:rsid w:val="0096336B"/>
    <w:rsid w:val="00967960"/>
    <w:rsid w:val="009B007E"/>
    <w:rsid w:val="009C0807"/>
    <w:rsid w:val="009C10B7"/>
    <w:rsid w:val="009C3E28"/>
    <w:rsid w:val="009E40D2"/>
    <w:rsid w:val="009E4AD9"/>
    <w:rsid w:val="009E7681"/>
    <w:rsid w:val="009F1C6C"/>
    <w:rsid w:val="009F768F"/>
    <w:rsid w:val="00A013B9"/>
    <w:rsid w:val="00A035AD"/>
    <w:rsid w:val="00A1756E"/>
    <w:rsid w:val="00A201F2"/>
    <w:rsid w:val="00A32D80"/>
    <w:rsid w:val="00A35DED"/>
    <w:rsid w:val="00A43951"/>
    <w:rsid w:val="00A529B6"/>
    <w:rsid w:val="00A530E8"/>
    <w:rsid w:val="00A81048"/>
    <w:rsid w:val="00A8333B"/>
    <w:rsid w:val="00A96A31"/>
    <w:rsid w:val="00AB1B49"/>
    <w:rsid w:val="00AB1BA2"/>
    <w:rsid w:val="00AC05BC"/>
    <w:rsid w:val="00AC5BDA"/>
    <w:rsid w:val="00AC77DA"/>
    <w:rsid w:val="00AD7655"/>
    <w:rsid w:val="00AF34DB"/>
    <w:rsid w:val="00AF7B3E"/>
    <w:rsid w:val="00B12BC8"/>
    <w:rsid w:val="00B1436E"/>
    <w:rsid w:val="00B15FF4"/>
    <w:rsid w:val="00B16712"/>
    <w:rsid w:val="00B43229"/>
    <w:rsid w:val="00B54132"/>
    <w:rsid w:val="00B61BA5"/>
    <w:rsid w:val="00B6304B"/>
    <w:rsid w:val="00B6333A"/>
    <w:rsid w:val="00B63A8E"/>
    <w:rsid w:val="00B649BE"/>
    <w:rsid w:val="00B70BD2"/>
    <w:rsid w:val="00B70CE3"/>
    <w:rsid w:val="00B86788"/>
    <w:rsid w:val="00B9759E"/>
    <w:rsid w:val="00BA12E9"/>
    <w:rsid w:val="00BA6A84"/>
    <w:rsid w:val="00BA785A"/>
    <w:rsid w:val="00BF6482"/>
    <w:rsid w:val="00C14731"/>
    <w:rsid w:val="00C15A11"/>
    <w:rsid w:val="00C226B5"/>
    <w:rsid w:val="00C256FF"/>
    <w:rsid w:val="00C418F9"/>
    <w:rsid w:val="00C45E7C"/>
    <w:rsid w:val="00C5163F"/>
    <w:rsid w:val="00C540E6"/>
    <w:rsid w:val="00C57C1B"/>
    <w:rsid w:val="00C76E45"/>
    <w:rsid w:val="00C7785F"/>
    <w:rsid w:val="00C77F5C"/>
    <w:rsid w:val="00CA23AA"/>
    <w:rsid w:val="00CA777E"/>
    <w:rsid w:val="00CB0CE8"/>
    <w:rsid w:val="00CB1047"/>
    <w:rsid w:val="00CB4DEF"/>
    <w:rsid w:val="00CB5750"/>
    <w:rsid w:val="00CB6ABB"/>
    <w:rsid w:val="00CC3D26"/>
    <w:rsid w:val="00CC4DFA"/>
    <w:rsid w:val="00CC5B82"/>
    <w:rsid w:val="00CD18F5"/>
    <w:rsid w:val="00CD5A0B"/>
    <w:rsid w:val="00CD5E08"/>
    <w:rsid w:val="00CD6F07"/>
    <w:rsid w:val="00CE66B7"/>
    <w:rsid w:val="00CF467E"/>
    <w:rsid w:val="00D000F0"/>
    <w:rsid w:val="00D0531C"/>
    <w:rsid w:val="00D20889"/>
    <w:rsid w:val="00D32EC6"/>
    <w:rsid w:val="00D472F4"/>
    <w:rsid w:val="00D53342"/>
    <w:rsid w:val="00D5407F"/>
    <w:rsid w:val="00D54B52"/>
    <w:rsid w:val="00D613AB"/>
    <w:rsid w:val="00D614FE"/>
    <w:rsid w:val="00D61666"/>
    <w:rsid w:val="00D62CF0"/>
    <w:rsid w:val="00D736EF"/>
    <w:rsid w:val="00D91EFF"/>
    <w:rsid w:val="00D9270D"/>
    <w:rsid w:val="00DA6845"/>
    <w:rsid w:val="00DA68B1"/>
    <w:rsid w:val="00DB4362"/>
    <w:rsid w:val="00DC16BD"/>
    <w:rsid w:val="00DD116B"/>
    <w:rsid w:val="00DD49F1"/>
    <w:rsid w:val="00DD55E6"/>
    <w:rsid w:val="00DE04F6"/>
    <w:rsid w:val="00DE0C87"/>
    <w:rsid w:val="00DE2A97"/>
    <w:rsid w:val="00DE6B33"/>
    <w:rsid w:val="00DF24A2"/>
    <w:rsid w:val="00DF2B5D"/>
    <w:rsid w:val="00DF4E71"/>
    <w:rsid w:val="00E00780"/>
    <w:rsid w:val="00E10261"/>
    <w:rsid w:val="00E16F61"/>
    <w:rsid w:val="00E17E20"/>
    <w:rsid w:val="00E30390"/>
    <w:rsid w:val="00E331C1"/>
    <w:rsid w:val="00E43FFC"/>
    <w:rsid w:val="00E6108F"/>
    <w:rsid w:val="00E71817"/>
    <w:rsid w:val="00E80D41"/>
    <w:rsid w:val="00E901E5"/>
    <w:rsid w:val="00EA0878"/>
    <w:rsid w:val="00EC06F4"/>
    <w:rsid w:val="00EC41A8"/>
    <w:rsid w:val="00F02EDC"/>
    <w:rsid w:val="00F0450F"/>
    <w:rsid w:val="00F2341B"/>
    <w:rsid w:val="00F27DF5"/>
    <w:rsid w:val="00F30E2E"/>
    <w:rsid w:val="00F31F41"/>
    <w:rsid w:val="00F33A1E"/>
    <w:rsid w:val="00F33E4C"/>
    <w:rsid w:val="00F422EC"/>
    <w:rsid w:val="00F54A9D"/>
    <w:rsid w:val="00F558F5"/>
    <w:rsid w:val="00F5777D"/>
    <w:rsid w:val="00F67357"/>
    <w:rsid w:val="00F72629"/>
    <w:rsid w:val="00F73CDA"/>
    <w:rsid w:val="00F83CFD"/>
    <w:rsid w:val="00FA535C"/>
    <w:rsid w:val="00FA5F6F"/>
    <w:rsid w:val="00FB2C50"/>
    <w:rsid w:val="00FC16EE"/>
    <w:rsid w:val="00FD4F28"/>
    <w:rsid w:val="00FD7CB5"/>
    <w:rsid w:val="00FF3FBC"/>
    <w:rsid w:val="00FF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D0E8"/>
  <w15:chartTrackingRefBased/>
  <w15:docId w15:val="{478872A9-E63B-4E0C-8C9E-A16F0713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D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D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D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D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DA5"/>
    <w:rPr>
      <w:rFonts w:eastAsiaTheme="majorEastAsia" w:cstheme="majorBidi"/>
      <w:color w:val="272727" w:themeColor="text1" w:themeTint="D8"/>
    </w:rPr>
  </w:style>
  <w:style w:type="paragraph" w:styleId="Title">
    <w:name w:val="Title"/>
    <w:basedOn w:val="Normal"/>
    <w:next w:val="Normal"/>
    <w:link w:val="TitleChar"/>
    <w:uiPriority w:val="10"/>
    <w:qFormat/>
    <w:rsid w:val="004B5D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D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D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5DA5"/>
    <w:rPr>
      <w:i/>
      <w:iCs/>
      <w:color w:val="404040" w:themeColor="text1" w:themeTint="BF"/>
    </w:rPr>
  </w:style>
  <w:style w:type="paragraph" w:styleId="ListParagraph">
    <w:name w:val="List Paragraph"/>
    <w:basedOn w:val="Normal"/>
    <w:uiPriority w:val="34"/>
    <w:qFormat/>
    <w:rsid w:val="004B5DA5"/>
    <w:pPr>
      <w:ind w:left="720"/>
      <w:contextualSpacing/>
    </w:pPr>
  </w:style>
  <w:style w:type="character" w:styleId="IntenseEmphasis">
    <w:name w:val="Intense Emphasis"/>
    <w:basedOn w:val="DefaultParagraphFont"/>
    <w:uiPriority w:val="21"/>
    <w:qFormat/>
    <w:rsid w:val="004B5DA5"/>
    <w:rPr>
      <w:i/>
      <w:iCs/>
      <w:color w:val="0F4761" w:themeColor="accent1" w:themeShade="BF"/>
    </w:rPr>
  </w:style>
  <w:style w:type="paragraph" w:styleId="IntenseQuote">
    <w:name w:val="Intense Quote"/>
    <w:basedOn w:val="Normal"/>
    <w:next w:val="Normal"/>
    <w:link w:val="IntenseQuoteChar"/>
    <w:uiPriority w:val="30"/>
    <w:qFormat/>
    <w:rsid w:val="004B5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DA5"/>
    <w:rPr>
      <w:i/>
      <w:iCs/>
      <w:color w:val="0F4761" w:themeColor="accent1" w:themeShade="BF"/>
    </w:rPr>
  </w:style>
  <w:style w:type="character" w:styleId="IntenseReference">
    <w:name w:val="Intense Reference"/>
    <w:basedOn w:val="DefaultParagraphFont"/>
    <w:uiPriority w:val="32"/>
    <w:qFormat/>
    <w:rsid w:val="004B5D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613f47-200f-4ae2-b5f1-a4fc5776c72f" xsi:nil="true"/>
    <lcf76f155ced4ddcb4097134ff3c332f xmlns="55d08160-febf-42a6-b2ce-5eeb85856535">
      <Terms xmlns="http://schemas.microsoft.com/office/infopath/2007/PartnerControls"/>
    </lcf76f155ced4ddcb4097134ff3c332f>
    <_dlc_DocId xmlns="6d613f47-200f-4ae2-b5f1-a4fc5776c72f">CC5TTCCSHT7M-647281013-971166</_dlc_DocId>
    <_dlc_DocIdUrl xmlns="6d613f47-200f-4ae2-b5f1-a4fc5776c72f">
      <Url>https://scacog.sharepoint.com/sites/Public/_layouts/15/DocIdRedir.aspx?ID=CC5TTCCSHT7M-647281013-971166</Url>
      <Description>CC5TTCCSHT7M-647281013-971166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4FA76BFFC454EAD8A07C8BCED17EA" ma:contentTypeVersion="16" ma:contentTypeDescription="Create a new document." ma:contentTypeScope="" ma:versionID="9c3ed9058d2ab95f09e7aa5e77ae9c02">
  <xsd:schema xmlns:xsd="http://www.w3.org/2001/XMLSchema" xmlns:xs="http://www.w3.org/2001/XMLSchema" xmlns:p="http://schemas.microsoft.com/office/2006/metadata/properties" xmlns:ns2="6d613f47-200f-4ae2-b5f1-a4fc5776c72f" xmlns:ns3="55d08160-febf-42a6-b2ce-5eeb85856535" targetNamespace="http://schemas.microsoft.com/office/2006/metadata/properties" ma:root="true" ma:fieldsID="92606cb611b944fc9bf348847c8e8e3a" ns2:_="" ns3:_="">
    <xsd:import namespace="6d613f47-200f-4ae2-b5f1-a4fc5776c72f"/>
    <xsd:import namespace="55d08160-febf-42a6-b2ce-5eeb8585653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13f47-200f-4ae2-b5f1-a4fc5776c7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0dea94a-a014-4eaf-8a1f-3b4f89d795a2}" ma:internalName="TaxCatchAll" ma:showField="CatchAllData" ma:web="6d613f47-200f-4ae2-b5f1-a4fc5776c7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d08160-febf-42a6-b2ce-5eeb858565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c7e1c2-8770-4eda-981b-681384123ec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96891F-832B-4C6F-ACD7-0FE8823E4D95}">
  <ds:schemaRefs>
    <ds:schemaRef ds:uri="http://schemas.microsoft.com/sharepoint/v3/contenttype/forms"/>
  </ds:schemaRefs>
</ds:datastoreItem>
</file>

<file path=customXml/itemProps2.xml><?xml version="1.0" encoding="utf-8"?>
<ds:datastoreItem xmlns:ds="http://schemas.openxmlformats.org/officeDocument/2006/customXml" ds:itemID="{42FF3A08-BEC2-4AF3-A144-89756BB00495}">
  <ds:schemaRefs>
    <ds:schemaRef ds:uri="http://schemas.microsoft.com/office/2006/metadata/properties"/>
    <ds:schemaRef ds:uri="http://schemas.microsoft.com/office/infopath/2007/PartnerControls"/>
    <ds:schemaRef ds:uri="6d613f47-200f-4ae2-b5f1-a4fc5776c72f"/>
    <ds:schemaRef ds:uri="55d08160-febf-42a6-b2ce-5eeb85856535"/>
  </ds:schemaRefs>
</ds:datastoreItem>
</file>

<file path=customXml/itemProps3.xml><?xml version="1.0" encoding="utf-8"?>
<ds:datastoreItem xmlns:ds="http://schemas.openxmlformats.org/officeDocument/2006/customXml" ds:itemID="{16AD3CF4-5EA6-4737-9ED4-FFB167DA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13f47-200f-4ae2-b5f1-a4fc5776c72f"/>
    <ds:schemaRef ds:uri="55d08160-febf-42a6-b2ce-5eeb85856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8E9EA-CA68-4993-BFBD-A08149B6C8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Rakey</dc:creator>
  <cp:keywords/>
  <dc:description/>
  <cp:lastModifiedBy>susan brewer</cp:lastModifiedBy>
  <cp:revision>3</cp:revision>
  <cp:lastPrinted>2026-01-16T15:00:00Z</cp:lastPrinted>
  <dcterms:created xsi:type="dcterms:W3CDTF">2026-01-16T15:02:00Z</dcterms:created>
  <dcterms:modified xsi:type="dcterms:W3CDTF">2026-01-16T15:13:00Z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0x0101009B84FA76BFFC454EAD8A07C8BCED17EA</vt:lpwstr>
  </property>
  <property fmtid="{D5CDD505-2E9C-101B-9397-08002B2CF9AE}" pid="3" name="_dlc_DocIdItemGuid">
    <vt:lpwstr>a85d62d4-2889-4143-9c55-d178cfc48d6d</vt:lpwstr>
  </property>
  <property fmtid="{D5CDD505-2E9C-101B-9397-08002B2CF9AE}" pid="4" name="GrammarlyDocumentId">
    <vt:lpwstr>3ab42b07-892a-434c-ba89-6a921636ad67</vt:lpwstr>
  </property>
  <property fmtid="{D5CDD505-2E9C-101B-9397-08002B2CF9AE}" pid="5" name="MediaServiceImageTags">
    <vt:lpwstr/>
  </property>
</Properties>
</file>